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C5B" w:rsidRDefault="00B47AF3">
      <w:pPr>
        <w:spacing w:line="520" w:lineRule="exact"/>
        <w:jc w:val="center"/>
        <w:rPr>
          <w:rFonts w:ascii="黑体" w:eastAsia="黑体" w:hAnsi="黑体" w:cs="Times New Roman"/>
          <w:bCs/>
          <w:sz w:val="32"/>
          <w:szCs w:val="32"/>
        </w:rPr>
      </w:pPr>
      <w:r>
        <w:rPr>
          <w:rFonts w:ascii="黑体" w:eastAsia="黑体" w:hAnsi="黑体" w:cs="Times New Roman" w:hint="eastAsia"/>
          <w:bCs/>
          <w:sz w:val="32"/>
          <w:szCs w:val="32"/>
        </w:rPr>
        <w:t xml:space="preserve">国际经济研究院 </w:t>
      </w:r>
    </w:p>
    <w:p w:rsidR="001C0C5B" w:rsidRDefault="00B47AF3">
      <w:pPr>
        <w:spacing w:line="520" w:lineRule="exact"/>
        <w:jc w:val="center"/>
        <w:rPr>
          <w:rFonts w:ascii="黑体" w:eastAsia="黑体" w:hAnsi="黑体" w:cs="Times New Roman"/>
          <w:bCs/>
          <w:sz w:val="32"/>
          <w:szCs w:val="32"/>
        </w:rPr>
      </w:pPr>
      <w:r>
        <w:rPr>
          <w:rFonts w:ascii="黑体" w:eastAsia="黑体" w:hAnsi="黑体" w:cs="Times New Roman" w:hint="eastAsia"/>
          <w:bCs/>
          <w:sz w:val="32"/>
          <w:szCs w:val="32"/>
        </w:rPr>
        <w:t>2022年硕士研究生招生考试复试方案</w:t>
      </w:r>
    </w:p>
    <w:p w:rsidR="001C0C5B" w:rsidRDefault="001C0C5B">
      <w:pPr>
        <w:spacing w:line="520" w:lineRule="exact"/>
      </w:pP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研究生招生</w:t>
      </w:r>
      <w:r>
        <w:rPr>
          <w:rFonts w:ascii="仿宋_GB2312" w:eastAsia="仿宋_GB2312" w:hAnsi="仿宋_GB2312" w:cs="Arial"/>
          <w:kern w:val="0"/>
          <w:sz w:val="28"/>
          <w:szCs w:val="28"/>
        </w:rPr>
        <w:t>考试是国家选拔高层次专门人才的重要途径，复试录取</w:t>
      </w:r>
      <w:r>
        <w:rPr>
          <w:rFonts w:ascii="仿宋_GB2312" w:eastAsia="仿宋_GB2312" w:hAnsi="仿宋_GB2312" w:cs="Arial" w:hint="eastAsia"/>
          <w:kern w:val="0"/>
          <w:sz w:val="28"/>
          <w:szCs w:val="28"/>
        </w:rPr>
        <w:t>是</w:t>
      </w:r>
      <w:r>
        <w:rPr>
          <w:rFonts w:ascii="仿宋_GB2312" w:eastAsia="仿宋_GB2312" w:hAnsi="仿宋_GB2312" w:cs="Arial"/>
          <w:kern w:val="0"/>
          <w:sz w:val="28"/>
          <w:szCs w:val="28"/>
        </w:rPr>
        <w:t>研究生招生工作的重要组成部分。</w:t>
      </w:r>
      <w:r>
        <w:rPr>
          <w:rFonts w:ascii="仿宋_GB2312" w:eastAsia="仿宋_GB2312" w:hAnsi="仿宋_GB2312" w:cs="Arial" w:hint="eastAsia"/>
          <w:kern w:val="0"/>
          <w:sz w:val="28"/>
          <w:szCs w:val="28"/>
        </w:rPr>
        <w:t>根据教育部、北京市关于复试工作的有关文件精神及《对外经济贸易大学2022年硕士研究生招生复试录取</w:t>
      </w:r>
      <w:r w:rsidR="00C57D9B">
        <w:rPr>
          <w:rFonts w:ascii="仿宋_GB2312" w:eastAsia="仿宋_GB2312" w:hAnsi="仿宋_GB2312" w:cs="Arial" w:hint="eastAsia"/>
          <w:kern w:val="0"/>
          <w:sz w:val="28"/>
          <w:szCs w:val="28"/>
        </w:rPr>
        <w:t>办法</w:t>
      </w:r>
      <w:r>
        <w:rPr>
          <w:rFonts w:ascii="仿宋_GB2312" w:eastAsia="仿宋_GB2312" w:hAnsi="仿宋_GB2312" w:cs="Arial" w:hint="eastAsia"/>
          <w:kern w:val="0"/>
          <w:sz w:val="28"/>
          <w:szCs w:val="28"/>
        </w:rPr>
        <w:t>》，为确保硕士研究生入学考试复试工作的安全性、公平性、科学性，学院成立2022年</w:t>
      </w:r>
      <w:r>
        <w:rPr>
          <w:rFonts w:ascii="仿宋_GB2312" w:eastAsia="仿宋_GB2312" w:hAnsi="仿宋_GB2312" w:cs="Arial"/>
          <w:kern w:val="0"/>
          <w:sz w:val="28"/>
          <w:szCs w:val="28"/>
        </w:rPr>
        <w:t>硕士研究生复试工作小组，</w:t>
      </w:r>
      <w:r>
        <w:rPr>
          <w:rFonts w:ascii="仿宋_GB2312" w:eastAsia="仿宋_GB2312" w:hAnsi="仿宋_GB2312" w:cs="Arial" w:hint="eastAsia"/>
          <w:kern w:val="0"/>
          <w:sz w:val="28"/>
          <w:szCs w:val="28"/>
        </w:rPr>
        <w:t>统筹</w:t>
      </w:r>
      <w:r>
        <w:rPr>
          <w:rFonts w:ascii="仿宋_GB2312" w:eastAsia="仿宋_GB2312" w:hAnsi="仿宋_GB2312" w:cs="Arial"/>
          <w:kern w:val="0"/>
          <w:sz w:val="28"/>
          <w:szCs w:val="28"/>
        </w:rPr>
        <w:t>做好</w:t>
      </w:r>
      <w:r>
        <w:rPr>
          <w:rFonts w:ascii="仿宋_GB2312" w:eastAsia="仿宋_GB2312" w:hAnsi="仿宋_GB2312" w:cs="Arial" w:hint="eastAsia"/>
          <w:kern w:val="0"/>
          <w:sz w:val="28"/>
          <w:szCs w:val="28"/>
        </w:rPr>
        <w:t>疫情防控</w:t>
      </w:r>
      <w:r>
        <w:rPr>
          <w:rFonts w:ascii="仿宋_GB2312" w:eastAsia="仿宋_GB2312" w:hAnsi="仿宋_GB2312" w:cs="Arial"/>
          <w:kern w:val="0"/>
          <w:sz w:val="28"/>
          <w:szCs w:val="28"/>
        </w:rPr>
        <w:t>和复试</w:t>
      </w:r>
      <w:r>
        <w:rPr>
          <w:rFonts w:ascii="仿宋_GB2312" w:eastAsia="仿宋_GB2312" w:hAnsi="仿宋_GB2312" w:cs="Arial" w:hint="eastAsia"/>
          <w:kern w:val="0"/>
          <w:sz w:val="28"/>
          <w:szCs w:val="28"/>
        </w:rPr>
        <w:t>组织工作，</w:t>
      </w:r>
      <w:r>
        <w:rPr>
          <w:rFonts w:ascii="仿宋_GB2312" w:eastAsia="仿宋_GB2312" w:hAnsi="仿宋_GB2312" w:cs="Arial"/>
          <w:kern w:val="0"/>
          <w:sz w:val="28"/>
          <w:szCs w:val="28"/>
        </w:rPr>
        <w:t>切实</w:t>
      </w:r>
      <w:r>
        <w:rPr>
          <w:rFonts w:ascii="仿宋_GB2312" w:eastAsia="仿宋_GB2312" w:hAnsi="仿宋_GB2312" w:cs="Arial" w:hint="eastAsia"/>
          <w:kern w:val="0"/>
          <w:sz w:val="28"/>
          <w:szCs w:val="28"/>
        </w:rPr>
        <w:t>提高复试质量，选拔合格生源，发现拔尖创新人才。</w:t>
      </w:r>
      <w:r>
        <w:rPr>
          <w:rFonts w:ascii="仿宋_GB2312" w:eastAsia="仿宋_GB2312" w:hAnsi="仿宋_GB2312" w:cs="Arial"/>
          <w:kern w:val="0"/>
          <w:sz w:val="28"/>
          <w:szCs w:val="28"/>
        </w:rPr>
        <w:t>制定本方案。</w:t>
      </w:r>
    </w:p>
    <w:p w:rsidR="001C0C5B" w:rsidRDefault="00B47AF3">
      <w:pPr>
        <w:pStyle w:val="aa"/>
        <w:spacing w:before="0" w:after="0" w:line="520" w:lineRule="exact"/>
        <w:ind w:firstLineChars="200" w:firstLine="562"/>
        <w:jc w:val="left"/>
        <w:rPr>
          <w:sz w:val="28"/>
          <w:szCs w:val="28"/>
        </w:rPr>
      </w:pPr>
      <w:r>
        <w:rPr>
          <w:rFonts w:hint="eastAsia"/>
          <w:sz w:val="28"/>
          <w:szCs w:val="28"/>
        </w:rPr>
        <w:t>一、复试原则和指导思想</w:t>
      </w:r>
    </w:p>
    <w:p w:rsidR="001C0C5B" w:rsidRPr="0004246C" w:rsidRDefault="00B47AF3">
      <w:pPr>
        <w:adjustRightInd w:val="0"/>
        <w:snapToGrid w:val="0"/>
        <w:spacing w:line="520" w:lineRule="exact"/>
        <w:ind w:firstLineChars="200" w:firstLine="560"/>
        <w:rPr>
          <w:rFonts w:ascii="仿宋_GB2312" w:eastAsia="仿宋_GB2312" w:hAnsi="仿宋_GB2312" w:cs="Arial"/>
          <w:kern w:val="0"/>
          <w:sz w:val="28"/>
          <w:szCs w:val="28"/>
        </w:rPr>
      </w:pPr>
      <w:r w:rsidRPr="0004246C">
        <w:rPr>
          <w:rFonts w:ascii="仿宋_GB2312" w:eastAsia="仿宋_GB2312" w:hAnsi="仿宋_GB2312" w:cs="Arial" w:hint="eastAsia"/>
          <w:kern w:val="0"/>
          <w:sz w:val="28"/>
          <w:szCs w:val="28"/>
        </w:rPr>
        <w:t>1、坚持“按需招生、全面衡量、择优录取、宁缺毋滥”。</w:t>
      </w:r>
    </w:p>
    <w:p w:rsidR="001C0C5B" w:rsidRPr="0004246C" w:rsidRDefault="00B47AF3">
      <w:pPr>
        <w:adjustRightInd w:val="0"/>
        <w:snapToGrid w:val="0"/>
        <w:spacing w:line="520" w:lineRule="exact"/>
        <w:ind w:firstLineChars="200" w:firstLine="560"/>
        <w:rPr>
          <w:rFonts w:ascii="仿宋_GB2312" w:eastAsia="仿宋_GB2312" w:hAnsi="仿宋_GB2312" w:cs="Arial"/>
          <w:kern w:val="0"/>
          <w:sz w:val="28"/>
          <w:szCs w:val="28"/>
        </w:rPr>
      </w:pPr>
      <w:r w:rsidRPr="0004246C">
        <w:rPr>
          <w:rFonts w:ascii="仿宋_GB2312" w:eastAsia="仿宋_GB2312" w:hAnsi="仿宋_GB2312" w:cs="Arial" w:hint="eastAsia"/>
          <w:kern w:val="0"/>
          <w:sz w:val="28"/>
          <w:szCs w:val="28"/>
        </w:rPr>
        <w:t>2、坚持公平公正。严格复试组织管理，做到政策透明、流程规范、监督机制健全，维护考生的合法权益。</w:t>
      </w:r>
    </w:p>
    <w:p w:rsidR="001C0C5B" w:rsidRPr="0004246C" w:rsidRDefault="00B47AF3">
      <w:pPr>
        <w:adjustRightInd w:val="0"/>
        <w:snapToGrid w:val="0"/>
        <w:spacing w:line="520" w:lineRule="exact"/>
        <w:ind w:firstLineChars="200" w:firstLine="560"/>
        <w:rPr>
          <w:rFonts w:ascii="仿宋_GB2312" w:eastAsia="仿宋_GB2312" w:hAnsi="仿宋_GB2312" w:cs="Arial"/>
          <w:kern w:val="0"/>
          <w:sz w:val="28"/>
          <w:szCs w:val="28"/>
        </w:rPr>
      </w:pPr>
      <w:r w:rsidRPr="0004246C">
        <w:rPr>
          <w:rFonts w:ascii="仿宋_GB2312" w:eastAsia="仿宋_GB2312" w:hAnsi="仿宋_GB2312" w:cs="Arial" w:hint="eastAsia"/>
          <w:kern w:val="0"/>
          <w:sz w:val="28"/>
          <w:szCs w:val="28"/>
        </w:rPr>
        <w:t>3、坚持科学有效选拔。科学设计复试内容，严格复试考核标准，做到全面衡量，综合评价，确保人才选拔质量。</w:t>
      </w:r>
    </w:p>
    <w:p w:rsidR="001C0C5B" w:rsidRPr="0004246C" w:rsidRDefault="00B47AF3">
      <w:pPr>
        <w:adjustRightInd w:val="0"/>
        <w:snapToGrid w:val="0"/>
        <w:spacing w:line="520" w:lineRule="exact"/>
        <w:ind w:firstLineChars="200" w:firstLine="560"/>
        <w:rPr>
          <w:rFonts w:ascii="仿宋_GB2312" w:eastAsia="仿宋_GB2312" w:hAnsi="仿宋_GB2312" w:cs="Arial"/>
          <w:kern w:val="0"/>
          <w:sz w:val="28"/>
          <w:szCs w:val="28"/>
        </w:rPr>
      </w:pPr>
      <w:r w:rsidRPr="0004246C">
        <w:rPr>
          <w:rFonts w:ascii="仿宋_GB2312" w:eastAsia="仿宋_GB2312" w:hAnsi="仿宋_GB2312" w:cs="Arial" w:hint="eastAsia"/>
          <w:kern w:val="0"/>
          <w:sz w:val="28"/>
          <w:szCs w:val="28"/>
        </w:rPr>
        <w:t>4、坚持以人为本，提高管理水平。坚持安全第一、生命至上，严格落实疫情防控工作要求，切实做好复试过程中的疫情防控工作。</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sidRPr="0004246C">
        <w:rPr>
          <w:rFonts w:ascii="仿宋_GB2312" w:eastAsia="仿宋_GB2312" w:hAnsi="仿宋_GB2312" w:cs="Arial" w:hint="eastAsia"/>
          <w:kern w:val="0"/>
          <w:sz w:val="28"/>
          <w:szCs w:val="28"/>
        </w:rPr>
        <w:t>5、严肃考风考纪。坚决维护复试录取工作的权威性和严肃性，严肃查处违规违纪行为，一经查实，严惩不贷。</w:t>
      </w:r>
    </w:p>
    <w:p w:rsidR="001C0C5B" w:rsidRDefault="00B47AF3">
      <w:pPr>
        <w:pStyle w:val="aa"/>
        <w:spacing w:before="0" w:after="0" w:line="520" w:lineRule="exact"/>
        <w:ind w:firstLineChars="200" w:firstLine="562"/>
        <w:jc w:val="left"/>
        <w:rPr>
          <w:sz w:val="28"/>
          <w:szCs w:val="28"/>
        </w:rPr>
      </w:pPr>
      <w:r>
        <w:rPr>
          <w:rFonts w:hint="eastAsia"/>
          <w:sz w:val="28"/>
          <w:szCs w:val="28"/>
        </w:rPr>
        <w:t>二、复试方式及内容</w:t>
      </w:r>
    </w:p>
    <w:p w:rsidR="001C0C5B" w:rsidRDefault="00B47AF3">
      <w:pPr>
        <w:pStyle w:val="aa"/>
        <w:spacing w:before="0" w:after="0" w:line="520" w:lineRule="exact"/>
        <w:ind w:firstLineChars="200" w:firstLine="562"/>
        <w:jc w:val="left"/>
        <w:rPr>
          <w:sz w:val="28"/>
          <w:szCs w:val="28"/>
        </w:rPr>
      </w:pPr>
      <w:r>
        <w:rPr>
          <w:rFonts w:hint="eastAsia"/>
          <w:sz w:val="28"/>
          <w:szCs w:val="28"/>
        </w:rPr>
        <w:t>（一）复试方式</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1、通过网络远程视频方式进行复试。</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复试平台：采用“</w:t>
      </w:r>
      <w:proofErr w:type="gramStart"/>
      <w:r>
        <w:rPr>
          <w:rFonts w:ascii="仿宋_GB2312" w:eastAsia="仿宋_GB2312" w:hAnsi="仿宋_GB2312" w:cs="Arial" w:hint="eastAsia"/>
          <w:kern w:val="0"/>
          <w:sz w:val="28"/>
          <w:szCs w:val="28"/>
        </w:rPr>
        <w:t>研</w:t>
      </w:r>
      <w:proofErr w:type="gramEnd"/>
      <w:r>
        <w:rPr>
          <w:rFonts w:ascii="仿宋_GB2312" w:eastAsia="仿宋_GB2312" w:hAnsi="仿宋_GB2312" w:cs="Arial" w:hint="eastAsia"/>
          <w:kern w:val="0"/>
          <w:sz w:val="28"/>
          <w:szCs w:val="28"/>
        </w:rPr>
        <w:t>招远程面试系统”及“腾讯会议”双平台同时使用，其中“</w:t>
      </w:r>
      <w:proofErr w:type="gramStart"/>
      <w:r>
        <w:rPr>
          <w:rFonts w:ascii="仿宋_GB2312" w:eastAsia="仿宋_GB2312" w:hAnsi="仿宋_GB2312" w:cs="Arial" w:hint="eastAsia"/>
          <w:kern w:val="0"/>
          <w:sz w:val="28"/>
          <w:szCs w:val="28"/>
        </w:rPr>
        <w:t>研</w:t>
      </w:r>
      <w:proofErr w:type="gramEnd"/>
      <w:r>
        <w:rPr>
          <w:rFonts w:ascii="仿宋_GB2312" w:eastAsia="仿宋_GB2312" w:hAnsi="仿宋_GB2312" w:cs="Arial" w:hint="eastAsia"/>
          <w:kern w:val="0"/>
          <w:sz w:val="28"/>
          <w:szCs w:val="28"/>
        </w:rPr>
        <w:t>招远程面试系统”为主系统拍摄考生正面并录像，“腾讯会议”为辅助系统拍摄考生复试环境并录像。</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lastRenderedPageBreak/>
        <w:t>考生设备要求请详见研究生院相关说明。</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2、抽签确定考生复试次序。</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3、每个考生的复试时间原则上不少于20分钟，其中英语</w:t>
      </w:r>
      <w:proofErr w:type="gramStart"/>
      <w:r>
        <w:rPr>
          <w:rFonts w:ascii="仿宋_GB2312" w:eastAsia="仿宋_GB2312" w:hAnsi="仿宋_GB2312" w:cs="Arial" w:hint="eastAsia"/>
          <w:kern w:val="0"/>
          <w:sz w:val="28"/>
          <w:szCs w:val="28"/>
        </w:rPr>
        <w:t>测试约</w:t>
      </w:r>
      <w:proofErr w:type="gramEnd"/>
      <w:r>
        <w:rPr>
          <w:rFonts w:ascii="仿宋_GB2312" w:eastAsia="仿宋_GB2312" w:hAnsi="仿宋_GB2312" w:cs="Arial" w:hint="eastAsia"/>
          <w:kern w:val="0"/>
          <w:sz w:val="28"/>
          <w:szCs w:val="28"/>
        </w:rPr>
        <w:t>8分钟。</w:t>
      </w:r>
    </w:p>
    <w:p w:rsidR="001C0C5B" w:rsidRDefault="00B47AF3">
      <w:pPr>
        <w:pStyle w:val="aa"/>
        <w:spacing w:before="0" w:after="0" w:line="520" w:lineRule="exact"/>
        <w:ind w:firstLineChars="200" w:firstLine="562"/>
        <w:jc w:val="left"/>
        <w:rPr>
          <w:sz w:val="28"/>
          <w:szCs w:val="28"/>
        </w:rPr>
      </w:pPr>
      <w:r>
        <w:rPr>
          <w:rFonts w:hint="eastAsia"/>
          <w:sz w:val="28"/>
          <w:szCs w:val="28"/>
        </w:rPr>
        <w:t>（二）复试内容</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1、考核内容：主要考察考生的</w:t>
      </w:r>
      <w:bookmarkStart w:id="0" w:name="_GoBack"/>
      <w:bookmarkEnd w:id="0"/>
      <w:r>
        <w:rPr>
          <w:rFonts w:ascii="仿宋_GB2312" w:eastAsia="仿宋_GB2312" w:hAnsi="仿宋_GB2312" w:cs="Arial" w:hint="eastAsia"/>
          <w:kern w:val="0"/>
          <w:sz w:val="28"/>
          <w:szCs w:val="28"/>
        </w:rPr>
        <w:t>专业素质（专业知识、科研创新能力和学术积累）、综合素质（包括英语水平、人文素养、沟通能力和学术潜质等）。</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 xml:space="preserve">2、具体内容： </w:t>
      </w:r>
    </w:p>
    <w:p w:rsidR="001C0C5B" w:rsidRDefault="00B47AF3">
      <w:pPr>
        <w:adjustRightInd w:val="0"/>
        <w:snapToGrid w:val="0"/>
        <w:spacing w:line="520" w:lineRule="exact"/>
        <w:ind w:firstLineChars="200" w:firstLine="560"/>
        <w:rPr>
          <w:rFonts w:ascii="仿宋" w:eastAsia="仿宋" w:hAnsi="仿宋" w:cs="仿宋"/>
          <w:sz w:val="28"/>
          <w:szCs w:val="28"/>
        </w:rPr>
      </w:pPr>
      <w:r>
        <w:rPr>
          <w:rFonts w:ascii="仿宋_GB2312" w:eastAsia="仿宋_GB2312" w:hAnsi="仿宋_GB2312" w:cs="Arial" w:hint="eastAsia"/>
          <w:kern w:val="0"/>
          <w:sz w:val="28"/>
          <w:szCs w:val="28"/>
        </w:rPr>
        <w:t>（1）专业基础 （2）综合素质（含英语听力、口语）</w:t>
      </w:r>
    </w:p>
    <w:p w:rsidR="001C0C5B" w:rsidRDefault="00B47AF3">
      <w:pPr>
        <w:pStyle w:val="aa"/>
        <w:spacing w:before="0" w:after="0" w:line="520" w:lineRule="exact"/>
        <w:ind w:firstLineChars="200" w:firstLine="562"/>
        <w:jc w:val="left"/>
        <w:rPr>
          <w:sz w:val="28"/>
          <w:szCs w:val="28"/>
        </w:rPr>
      </w:pPr>
      <w:r>
        <w:rPr>
          <w:rFonts w:hint="eastAsia"/>
          <w:sz w:val="28"/>
          <w:szCs w:val="28"/>
        </w:rPr>
        <w:t>三</w:t>
      </w:r>
      <w:r>
        <w:rPr>
          <w:sz w:val="28"/>
          <w:szCs w:val="28"/>
        </w:rPr>
        <w:t>、复试</w:t>
      </w:r>
      <w:r>
        <w:rPr>
          <w:rFonts w:hint="eastAsia"/>
          <w:sz w:val="28"/>
          <w:szCs w:val="28"/>
        </w:rPr>
        <w:t>程序及</w:t>
      </w:r>
      <w:r>
        <w:rPr>
          <w:sz w:val="28"/>
          <w:szCs w:val="28"/>
        </w:rPr>
        <w:t>要求</w:t>
      </w:r>
    </w:p>
    <w:p w:rsidR="001C0C5B" w:rsidRDefault="00B47AF3">
      <w:pPr>
        <w:pStyle w:val="aa"/>
        <w:spacing w:before="0" w:after="0" w:line="520" w:lineRule="exact"/>
        <w:ind w:firstLineChars="200" w:firstLine="562"/>
        <w:jc w:val="left"/>
        <w:rPr>
          <w:sz w:val="28"/>
          <w:szCs w:val="28"/>
        </w:rPr>
      </w:pPr>
      <w:r>
        <w:rPr>
          <w:rFonts w:hint="eastAsia"/>
          <w:sz w:val="28"/>
          <w:szCs w:val="28"/>
        </w:rPr>
        <w:t>（一）资格</w:t>
      </w:r>
      <w:r>
        <w:rPr>
          <w:sz w:val="28"/>
          <w:szCs w:val="28"/>
        </w:rPr>
        <w:t>审查</w:t>
      </w:r>
    </w:p>
    <w:p w:rsidR="001C0C5B" w:rsidRDefault="00B47AF3">
      <w:pPr>
        <w:adjustRightInd w:val="0"/>
        <w:snapToGrid w:val="0"/>
        <w:spacing w:line="520" w:lineRule="exact"/>
        <w:ind w:firstLineChars="200" w:firstLine="562"/>
        <w:rPr>
          <w:rFonts w:ascii="仿宋_GB2312" w:eastAsia="仿宋_GB2312" w:hAnsi="仿宋_GB2312" w:cs="Arial"/>
          <w:b/>
          <w:bCs/>
          <w:kern w:val="0"/>
          <w:sz w:val="28"/>
          <w:szCs w:val="28"/>
        </w:rPr>
      </w:pPr>
      <w:r>
        <w:rPr>
          <w:rFonts w:ascii="仿宋_GB2312" w:eastAsia="仿宋_GB2312" w:hAnsi="仿宋_GB2312" w:cs="Arial" w:hint="eastAsia"/>
          <w:b/>
          <w:bCs/>
          <w:kern w:val="0"/>
          <w:sz w:val="28"/>
          <w:szCs w:val="28"/>
        </w:rPr>
        <w:t>2022年3月22日上午</w:t>
      </w:r>
      <w:r w:rsidR="00C57D9B">
        <w:rPr>
          <w:rFonts w:ascii="仿宋_GB2312" w:eastAsia="仿宋_GB2312" w:hAnsi="仿宋_GB2312" w:cs="Arial"/>
          <w:b/>
          <w:bCs/>
          <w:kern w:val="0"/>
          <w:sz w:val="28"/>
          <w:szCs w:val="28"/>
        </w:rPr>
        <w:t>12</w:t>
      </w:r>
      <w:r>
        <w:rPr>
          <w:rFonts w:ascii="仿宋_GB2312" w:eastAsia="仿宋_GB2312" w:hAnsi="仿宋_GB2312" w:cs="Arial" w:hint="eastAsia"/>
          <w:b/>
          <w:bCs/>
          <w:kern w:val="0"/>
          <w:sz w:val="28"/>
          <w:szCs w:val="28"/>
        </w:rPr>
        <w:t>点前，考生需</w:t>
      </w:r>
      <w:proofErr w:type="gramStart"/>
      <w:r>
        <w:rPr>
          <w:rFonts w:ascii="仿宋_GB2312" w:eastAsia="仿宋_GB2312" w:hAnsi="仿宋_GB2312" w:cs="Arial" w:hint="eastAsia"/>
          <w:b/>
          <w:bCs/>
          <w:kern w:val="0"/>
          <w:sz w:val="28"/>
          <w:szCs w:val="28"/>
        </w:rPr>
        <w:t>将资格</w:t>
      </w:r>
      <w:proofErr w:type="gramEnd"/>
      <w:r>
        <w:rPr>
          <w:rFonts w:ascii="仿宋_GB2312" w:eastAsia="仿宋_GB2312" w:hAnsi="仿宋_GB2312" w:cs="Arial" w:hint="eastAsia"/>
          <w:b/>
          <w:bCs/>
          <w:kern w:val="0"/>
          <w:sz w:val="28"/>
          <w:szCs w:val="28"/>
        </w:rPr>
        <w:t>审查材料按顺序拍照或扫描整理成一份PDF文档，文档命名格式：报考单位名称-考生编号-考生姓名，发送到指定邮箱：iieyanzhao@126.com</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资格审查时考生需上传或提交下列材料：</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A.应届本科毕业生：</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（1）《2022年诚信复试承诺书》（须考生本人亲笔签名）</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（2）《复试登记表》</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（3）</w:t>
      </w:r>
      <w:r w:rsidR="00C57D9B">
        <w:rPr>
          <w:rFonts w:ascii="仿宋_GB2312" w:eastAsia="仿宋_GB2312" w:hAnsi="仿宋_GB2312" w:cs="Arial" w:hint="eastAsia"/>
          <w:kern w:val="0"/>
          <w:sz w:val="28"/>
          <w:szCs w:val="28"/>
        </w:rPr>
        <w:t>《准考证》</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（4）有效居民身份证正反面（有效期内，正反面显示在同一页面内）</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（5）</w:t>
      </w:r>
      <w:proofErr w:type="gramStart"/>
      <w:r>
        <w:rPr>
          <w:rFonts w:ascii="仿宋_GB2312" w:eastAsia="仿宋_GB2312" w:hAnsi="仿宋_GB2312" w:cs="Arial" w:hint="eastAsia"/>
          <w:kern w:val="0"/>
          <w:sz w:val="28"/>
          <w:szCs w:val="28"/>
        </w:rPr>
        <w:t>学信网《学籍在线验证报告》</w:t>
      </w:r>
      <w:proofErr w:type="gramEnd"/>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（6）大学生成绩单（须有教务部门公章）</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（7）科研发表、外语水平证书、其他获奖证书</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（8）专项计划相关证明材料</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lastRenderedPageBreak/>
        <w:t>（9）其他</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B.往届本科毕业生：</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（1）《2022年诚信复试承诺书》（须考生本人亲笔签名）</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（2）《复试登记表》</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（3）</w:t>
      </w:r>
      <w:r w:rsidR="00C57D9B">
        <w:rPr>
          <w:rFonts w:ascii="仿宋_GB2312" w:eastAsia="仿宋_GB2312" w:hAnsi="仿宋_GB2312" w:cs="Arial" w:hint="eastAsia"/>
          <w:kern w:val="0"/>
          <w:sz w:val="28"/>
          <w:szCs w:val="28"/>
        </w:rPr>
        <w:t>《准考证》</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（4）有效居民身份证正反面（有效期内，正反面显示在同一页面内）</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（5）</w:t>
      </w:r>
      <w:proofErr w:type="gramStart"/>
      <w:r>
        <w:rPr>
          <w:rFonts w:ascii="仿宋_GB2312" w:eastAsia="仿宋_GB2312" w:hAnsi="仿宋_GB2312" w:cs="Arial" w:hint="eastAsia"/>
          <w:kern w:val="0"/>
          <w:sz w:val="28"/>
          <w:szCs w:val="28"/>
        </w:rPr>
        <w:t>学信网《学历证书电子注册备案表》</w:t>
      </w:r>
      <w:proofErr w:type="gramEnd"/>
      <w:r>
        <w:rPr>
          <w:rFonts w:ascii="仿宋_GB2312" w:eastAsia="仿宋_GB2312" w:hAnsi="仿宋_GB2312" w:cs="Arial" w:hint="eastAsia"/>
          <w:kern w:val="0"/>
          <w:sz w:val="28"/>
          <w:szCs w:val="28"/>
        </w:rPr>
        <w:t>，在境外获得学历（学位）的提供教育部留学服务中心出具的《国（境）外学历学位认证书》</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（6）大学生成绩单（须加盖公章）</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（7）科研发表、外语水平证书、其他获奖证书</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（8）专项计划相关证明材料</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（9）其他</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C.在读研究生须提供所在学校培养部门出具的同意报考说明材料（隐瞒不报者，后果由考生自负）。提交材料须拍照或扫描整理成一份PDF文档，文档命名格式：学院名称-考生编号-学生姓名-专业名称（按专业目录），单独发放至学院邮箱：iieyanzhao@126.com。</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D.报考“退役大学生士兵”专项硕士研究生招生计划的考生还应提交本人《入伍批准书》原件或复印件（复印件须加盖档案部门公章）和《退出现役证》原件。提交材料须拍照或扫描整理成一份PDF文档，文档命名格式：学院名称-考生编号-学生姓名-专业名称（按专业目录），单独发放至学院邮箱：iieyanzhao@126.com。</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E.由考生签字的纸质版《对外经济贸易大学2022年硕士研究生诚信复试承诺书》、《思想政治素质和品德考核表》于2022年4月1</w:t>
      </w:r>
      <w:r w:rsidR="00C57D9B">
        <w:rPr>
          <w:rFonts w:ascii="仿宋_GB2312" w:eastAsia="仿宋_GB2312" w:hAnsi="仿宋_GB2312" w:cs="Arial"/>
          <w:kern w:val="0"/>
          <w:sz w:val="28"/>
          <w:szCs w:val="28"/>
        </w:rPr>
        <w:t>5</w:t>
      </w:r>
      <w:r>
        <w:rPr>
          <w:rFonts w:ascii="仿宋_GB2312" w:eastAsia="仿宋_GB2312" w:hAnsi="仿宋_GB2312" w:cs="Arial" w:hint="eastAsia"/>
          <w:kern w:val="0"/>
          <w:sz w:val="28"/>
          <w:szCs w:val="28"/>
        </w:rPr>
        <w:t>日前寄送至：北京市朝阳区惠新东街10号对外经济贸易大学科研楼1107室,邮编：100029。马老师收，电话：15712807687,请在信封</w:t>
      </w:r>
      <w:r>
        <w:rPr>
          <w:rFonts w:ascii="仿宋_GB2312" w:eastAsia="仿宋_GB2312" w:hAnsi="仿宋_GB2312" w:cs="Arial" w:hint="eastAsia"/>
          <w:kern w:val="0"/>
          <w:sz w:val="28"/>
          <w:szCs w:val="28"/>
        </w:rPr>
        <w:lastRenderedPageBreak/>
        <w:t>外清晰标注：专业名称-姓名-考生编号-</w:t>
      </w:r>
      <w:proofErr w:type="gramStart"/>
      <w:r>
        <w:rPr>
          <w:rFonts w:ascii="仿宋_GB2312" w:eastAsia="仿宋_GB2312" w:hAnsi="仿宋_GB2312" w:cs="Arial" w:hint="eastAsia"/>
          <w:kern w:val="0"/>
          <w:sz w:val="28"/>
          <w:szCs w:val="28"/>
        </w:rPr>
        <w:t>资审材料</w:t>
      </w:r>
      <w:proofErr w:type="gramEnd"/>
      <w:r>
        <w:rPr>
          <w:rFonts w:ascii="仿宋_GB2312" w:eastAsia="仿宋_GB2312" w:hAnsi="仿宋_GB2312" w:cs="Arial" w:hint="eastAsia"/>
          <w:kern w:val="0"/>
          <w:sz w:val="28"/>
          <w:szCs w:val="28"/>
        </w:rPr>
        <w:t>字样。</w:t>
      </w:r>
    </w:p>
    <w:p w:rsidR="001C0C5B" w:rsidRDefault="00B47AF3">
      <w:pPr>
        <w:adjustRightInd w:val="0"/>
        <w:snapToGrid w:val="0"/>
        <w:spacing w:line="520" w:lineRule="exact"/>
        <w:ind w:firstLineChars="200" w:firstLine="562"/>
        <w:rPr>
          <w:rFonts w:ascii="仿宋_GB2312" w:eastAsia="仿宋_GB2312" w:hAnsi="仿宋_GB2312" w:cs="Arial"/>
          <w:kern w:val="0"/>
          <w:sz w:val="28"/>
          <w:szCs w:val="28"/>
        </w:rPr>
      </w:pPr>
      <w:r>
        <w:rPr>
          <w:rFonts w:ascii="仿宋_GB2312" w:eastAsia="仿宋_GB2312" w:hAnsi="仿宋_GB2312" w:cs="Arial" w:hint="eastAsia"/>
          <w:b/>
          <w:bCs/>
          <w:kern w:val="0"/>
          <w:sz w:val="28"/>
          <w:szCs w:val="28"/>
        </w:rPr>
        <w:t>以上材料均需提供扫描件或清晰照片，未按时提交或材料不合格者，取消复试、拟录取资格。</w:t>
      </w:r>
    </w:p>
    <w:p w:rsidR="001C0C5B" w:rsidRDefault="00B47AF3">
      <w:pPr>
        <w:pStyle w:val="aa"/>
        <w:spacing w:before="0" w:after="0" w:line="520" w:lineRule="exact"/>
        <w:ind w:firstLineChars="200" w:firstLine="562"/>
        <w:jc w:val="left"/>
        <w:rPr>
          <w:sz w:val="28"/>
          <w:szCs w:val="28"/>
        </w:rPr>
      </w:pPr>
      <w:r>
        <w:rPr>
          <w:rFonts w:hint="eastAsia"/>
          <w:sz w:val="28"/>
          <w:szCs w:val="28"/>
        </w:rPr>
        <w:t>（二）考生网上报到</w:t>
      </w:r>
      <w:r>
        <w:rPr>
          <w:sz w:val="28"/>
          <w:szCs w:val="28"/>
        </w:rPr>
        <w:t>（</w:t>
      </w:r>
      <w:r>
        <w:rPr>
          <w:rFonts w:hint="eastAsia"/>
          <w:sz w:val="28"/>
          <w:szCs w:val="28"/>
        </w:rPr>
        <w:t>含测试</w:t>
      </w:r>
      <w:r>
        <w:rPr>
          <w:sz w:val="28"/>
          <w:szCs w:val="28"/>
        </w:rPr>
        <w:t>、抽签、</w:t>
      </w:r>
      <w:r>
        <w:rPr>
          <w:rFonts w:hint="eastAsia"/>
          <w:sz w:val="28"/>
          <w:szCs w:val="28"/>
        </w:rPr>
        <w:t>预演</w:t>
      </w:r>
      <w:r>
        <w:rPr>
          <w:sz w:val="28"/>
          <w:szCs w:val="28"/>
        </w:rPr>
        <w:t>等）</w:t>
      </w:r>
      <w:r>
        <w:rPr>
          <w:sz w:val="28"/>
          <w:szCs w:val="28"/>
        </w:rPr>
        <w:t xml:space="preserve"> </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测试时间：2022年3月22日</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具体安排：</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（1）复试抽签安排</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 xml:space="preserve">学院通过随机软件对复试考生进行随机分组。在招生复试工作小组的监督下，由3名以上工作人员共同执行，进行全程录音录像并进行详细记录，将抽签结果适时告知考生。 </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测试预演</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3月22日，测试、预演，具体安排如下：</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 xml:space="preserve">测试时间： 3月22日下午13：00 </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测试平台：</w:t>
      </w:r>
      <w:proofErr w:type="gramStart"/>
      <w:r>
        <w:rPr>
          <w:rFonts w:ascii="仿宋_GB2312" w:eastAsia="仿宋_GB2312" w:hAnsi="仿宋_GB2312" w:cs="Arial" w:hint="eastAsia"/>
          <w:kern w:val="0"/>
          <w:sz w:val="28"/>
          <w:szCs w:val="28"/>
        </w:rPr>
        <w:t>研</w:t>
      </w:r>
      <w:proofErr w:type="gramEnd"/>
      <w:r>
        <w:rPr>
          <w:rFonts w:ascii="仿宋_GB2312" w:eastAsia="仿宋_GB2312" w:hAnsi="仿宋_GB2312" w:cs="Arial" w:hint="eastAsia"/>
          <w:kern w:val="0"/>
          <w:sz w:val="28"/>
          <w:szCs w:val="28"/>
        </w:rPr>
        <w:t>招远程面试系统、</w:t>
      </w:r>
      <w:proofErr w:type="gramStart"/>
      <w:r>
        <w:rPr>
          <w:rFonts w:ascii="仿宋_GB2312" w:eastAsia="仿宋_GB2312" w:hAnsi="仿宋_GB2312" w:cs="Arial" w:hint="eastAsia"/>
          <w:kern w:val="0"/>
          <w:sz w:val="28"/>
          <w:szCs w:val="28"/>
        </w:rPr>
        <w:t>腾讯会议</w:t>
      </w:r>
      <w:proofErr w:type="gramEnd"/>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在复试前，每名考生应至少完成一次与报考单位间的网络远程测试或预演，招生单位向考生强调流程和注意的重点，不符合要求的须进行及时调整，保证复试的顺利进行。请考生务必提前准备好复试所要求的所有设备、平台和软件，提前调试好，熟悉登陆和相关操作，并请务必保持手机等联系方式畅通。原则上考生网络远程复试测试环境应与正式复试环境一致。考生须严格按要求参加网络远程测试，否则一切后果由考生自负。</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（3）签订《诚信复试承诺书》</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在复试前，通过“</w:t>
      </w:r>
      <w:proofErr w:type="gramStart"/>
      <w:r>
        <w:rPr>
          <w:rFonts w:ascii="仿宋_GB2312" w:eastAsia="仿宋_GB2312" w:hAnsi="仿宋_GB2312" w:cs="Arial" w:hint="eastAsia"/>
          <w:kern w:val="0"/>
          <w:sz w:val="28"/>
          <w:szCs w:val="28"/>
        </w:rPr>
        <w:t>研</w:t>
      </w:r>
      <w:proofErr w:type="gramEnd"/>
      <w:r>
        <w:rPr>
          <w:rFonts w:ascii="仿宋_GB2312" w:eastAsia="仿宋_GB2312" w:hAnsi="仿宋_GB2312" w:cs="Arial" w:hint="eastAsia"/>
          <w:kern w:val="0"/>
          <w:sz w:val="28"/>
          <w:szCs w:val="28"/>
        </w:rPr>
        <w:t>招远程面试系统”签订《诚信复试承诺书》。请考生务必仔细阅读，一经签署，须</w:t>
      </w:r>
      <w:proofErr w:type="gramStart"/>
      <w:r>
        <w:rPr>
          <w:rFonts w:ascii="仿宋_GB2312" w:eastAsia="仿宋_GB2312" w:hAnsi="仿宋_GB2312" w:cs="Arial" w:hint="eastAsia"/>
          <w:kern w:val="0"/>
          <w:sz w:val="28"/>
          <w:szCs w:val="28"/>
        </w:rPr>
        <w:t>遵守信</w:t>
      </w:r>
      <w:proofErr w:type="gramEnd"/>
      <w:r>
        <w:rPr>
          <w:rFonts w:ascii="仿宋_GB2312" w:eastAsia="仿宋_GB2312" w:hAnsi="仿宋_GB2312" w:cs="Arial" w:hint="eastAsia"/>
          <w:kern w:val="0"/>
          <w:sz w:val="28"/>
          <w:szCs w:val="28"/>
        </w:rPr>
        <w:t>约，诚信复试，否则一切后果由考生自负。</w:t>
      </w:r>
    </w:p>
    <w:p w:rsidR="001C0C5B" w:rsidRDefault="00B47AF3">
      <w:pPr>
        <w:pStyle w:val="aa"/>
        <w:numPr>
          <w:ilvl w:val="0"/>
          <w:numId w:val="1"/>
        </w:numPr>
        <w:spacing w:before="0" w:after="0" w:line="520" w:lineRule="exact"/>
        <w:ind w:firstLineChars="200" w:firstLine="562"/>
        <w:jc w:val="left"/>
        <w:rPr>
          <w:sz w:val="28"/>
          <w:szCs w:val="28"/>
        </w:rPr>
      </w:pPr>
      <w:r>
        <w:rPr>
          <w:sz w:val="28"/>
          <w:szCs w:val="28"/>
        </w:rPr>
        <w:t>复试</w:t>
      </w:r>
      <w:r>
        <w:rPr>
          <w:rFonts w:hint="eastAsia"/>
          <w:sz w:val="28"/>
          <w:szCs w:val="28"/>
        </w:rPr>
        <w:t>安排</w:t>
      </w:r>
      <w:r>
        <w:rPr>
          <w:sz w:val="28"/>
          <w:szCs w:val="28"/>
        </w:rPr>
        <w:t xml:space="preserve"> (</w:t>
      </w:r>
      <w:r>
        <w:rPr>
          <w:rFonts w:hint="eastAsia"/>
          <w:sz w:val="28"/>
          <w:szCs w:val="28"/>
        </w:rPr>
        <w:t>考生</w:t>
      </w:r>
      <w:r>
        <w:rPr>
          <w:sz w:val="28"/>
          <w:szCs w:val="28"/>
        </w:rPr>
        <w:t>须</w:t>
      </w:r>
      <w:r>
        <w:rPr>
          <w:rFonts w:hint="eastAsia"/>
          <w:sz w:val="28"/>
          <w:szCs w:val="28"/>
        </w:rPr>
        <w:t>提前</w:t>
      </w:r>
      <w:proofErr w:type="gramStart"/>
      <w:r>
        <w:rPr>
          <w:sz w:val="28"/>
          <w:szCs w:val="28"/>
        </w:rPr>
        <w:t>进入候考室</w:t>
      </w:r>
      <w:proofErr w:type="gramEnd"/>
      <w:r>
        <w:rPr>
          <w:rFonts w:hint="eastAsia"/>
          <w:sz w:val="28"/>
          <w:szCs w:val="28"/>
        </w:rPr>
        <w:t>)</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lastRenderedPageBreak/>
        <w:t>1、考生通过“三随机”原则确定面试场次及试题内容；</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2、每位考生的视频面试时间原则上不少于20分钟；</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3、复试时间：3月24日上午8：30</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资格审查合格的考生根据学院时间安排准时进入“</w:t>
      </w:r>
      <w:proofErr w:type="gramStart"/>
      <w:r>
        <w:rPr>
          <w:rFonts w:ascii="仿宋_GB2312" w:eastAsia="仿宋_GB2312" w:hAnsi="仿宋_GB2312" w:cs="Arial" w:hint="eastAsia"/>
          <w:kern w:val="0"/>
          <w:sz w:val="28"/>
          <w:szCs w:val="28"/>
        </w:rPr>
        <w:t>研</w:t>
      </w:r>
      <w:proofErr w:type="gramEnd"/>
      <w:r>
        <w:rPr>
          <w:rFonts w:ascii="仿宋_GB2312" w:eastAsia="仿宋_GB2312" w:hAnsi="仿宋_GB2312" w:cs="Arial" w:hint="eastAsia"/>
          <w:kern w:val="0"/>
          <w:sz w:val="28"/>
          <w:szCs w:val="28"/>
        </w:rPr>
        <w:t>招远程面试系统”复试室。因远程网络复试平台系统、网络环境等原因，可能导致考生实际复试时间的延后、提前，学院将对复试进程进行调整并及时通知考生，请各位考生保持联系并予以谅解。</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4、复试前检查基本规范：（详见《远程复试考生要求与行为规范》）。</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（1）考生复试期间须保证仅考生一人处于独立、无干扰场所。</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（2）考生须完成“双机位”要求。“第一机位”采集考生音、视频源（考生正前方），使用“</w:t>
      </w:r>
      <w:proofErr w:type="gramStart"/>
      <w:r>
        <w:rPr>
          <w:rFonts w:ascii="仿宋_GB2312" w:eastAsia="仿宋_GB2312" w:hAnsi="仿宋_GB2312" w:cs="Arial" w:hint="eastAsia"/>
          <w:kern w:val="0"/>
          <w:sz w:val="28"/>
          <w:szCs w:val="28"/>
        </w:rPr>
        <w:t>研</w:t>
      </w:r>
      <w:proofErr w:type="gramEnd"/>
      <w:r>
        <w:rPr>
          <w:rFonts w:ascii="仿宋_GB2312" w:eastAsia="仿宋_GB2312" w:hAnsi="仿宋_GB2312" w:cs="Arial" w:hint="eastAsia"/>
          <w:kern w:val="0"/>
          <w:sz w:val="28"/>
          <w:szCs w:val="28"/>
        </w:rPr>
        <w:t>招远程面试系统”；“第二机位”采集考生“第一机位”显示器及考生所处环境的整体情况（远端），使复试小组能清晰查看考生所处复试环境，</w:t>
      </w:r>
      <w:proofErr w:type="gramStart"/>
      <w:r>
        <w:rPr>
          <w:rFonts w:ascii="仿宋_GB2312" w:eastAsia="仿宋_GB2312" w:hAnsi="仿宋_GB2312" w:cs="Arial" w:hint="eastAsia"/>
          <w:kern w:val="0"/>
          <w:sz w:val="28"/>
          <w:szCs w:val="28"/>
        </w:rPr>
        <w:t>“第二机位”须可自由</w:t>
      </w:r>
      <w:proofErr w:type="gramEnd"/>
      <w:r>
        <w:rPr>
          <w:rFonts w:ascii="仿宋_GB2312" w:eastAsia="仿宋_GB2312" w:hAnsi="仿宋_GB2312" w:cs="Arial" w:hint="eastAsia"/>
          <w:kern w:val="0"/>
          <w:sz w:val="28"/>
          <w:szCs w:val="28"/>
        </w:rPr>
        <w:t>移动，考试过程中考生须根据考官指令随时变换机位位置，“第二机位”的软件</w:t>
      </w:r>
      <w:proofErr w:type="gramStart"/>
      <w:r>
        <w:rPr>
          <w:rFonts w:ascii="仿宋_GB2312" w:eastAsia="仿宋_GB2312" w:hAnsi="仿宋_GB2312" w:cs="Arial" w:hint="eastAsia"/>
          <w:kern w:val="0"/>
          <w:sz w:val="28"/>
          <w:szCs w:val="28"/>
        </w:rPr>
        <w:t>使用腾讯会议</w:t>
      </w:r>
      <w:proofErr w:type="gramEnd"/>
      <w:r>
        <w:rPr>
          <w:rFonts w:ascii="仿宋_GB2312" w:eastAsia="仿宋_GB2312" w:hAnsi="仿宋_GB2312" w:cs="Arial" w:hint="eastAsia"/>
          <w:kern w:val="0"/>
          <w:sz w:val="28"/>
          <w:szCs w:val="28"/>
        </w:rPr>
        <w:t>。</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（3）学院端将通过两识别（“人脸识别”、“人证识别”）、“四比对”（报考库、学籍学历库、人口信息库、诚信档案库数据比对）等措施对考生身份进行核查，同时对“双机位”进行录音录像。</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（4）考生应提前准备“阿里钉钉”作为备用系统。</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（5）设备、平台、复试环境确认正常后，方可进行复试。</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禁止考生通过任何途径或方式对复试过程进行录音录像或实施其他违法违规行为，一经发现或核实，取消复试资格、拟录取资格，入学后如发现取消拟录取资格或取消学籍，予以公示并记入考生个人诚信档案，涉嫌违法的，将被追究法律责任。</w:t>
      </w:r>
    </w:p>
    <w:p w:rsidR="001C0C5B" w:rsidRDefault="00B47AF3">
      <w:pPr>
        <w:pStyle w:val="aa"/>
        <w:numPr>
          <w:ilvl w:val="0"/>
          <w:numId w:val="2"/>
        </w:numPr>
        <w:spacing w:before="0" w:after="0" w:line="520" w:lineRule="exact"/>
        <w:jc w:val="left"/>
        <w:rPr>
          <w:sz w:val="28"/>
          <w:szCs w:val="28"/>
        </w:rPr>
      </w:pPr>
      <w:r>
        <w:rPr>
          <w:sz w:val="28"/>
          <w:szCs w:val="28"/>
        </w:rPr>
        <w:t>成绩计算</w:t>
      </w:r>
      <w:r>
        <w:rPr>
          <w:rFonts w:hint="eastAsia"/>
          <w:sz w:val="28"/>
          <w:szCs w:val="28"/>
        </w:rPr>
        <w:t>方法</w:t>
      </w:r>
    </w:p>
    <w:p w:rsidR="001C0C5B" w:rsidRDefault="00B47AF3">
      <w:pPr>
        <w:pStyle w:val="ae"/>
        <w:numPr>
          <w:ilvl w:val="0"/>
          <w:numId w:val="3"/>
        </w:numPr>
        <w:tabs>
          <w:tab w:val="left" w:pos="1102"/>
        </w:tabs>
        <w:spacing w:line="520" w:lineRule="exact"/>
        <w:ind w:right="253" w:firstLine="560"/>
        <w:jc w:val="both"/>
        <w:rPr>
          <w:rFonts w:ascii="仿宋_GB2312" w:eastAsia="仿宋_GB2312" w:hAnsi="仿宋_GB2312" w:cs="Arial"/>
          <w:kern w:val="0"/>
          <w:sz w:val="28"/>
          <w:szCs w:val="28"/>
        </w:rPr>
      </w:pPr>
      <w:r>
        <w:rPr>
          <w:rFonts w:ascii="仿宋_GB2312" w:eastAsia="仿宋_GB2312" w:hAnsi="仿宋_GB2312" w:cs="Arial" w:hint="eastAsia"/>
          <w:kern w:val="0"/>
          <w:sz w:val="28"/>
          <w:szCs w:val="28"/>
        </w:rPr>
        <w:lastRenderedPageBreak/>
        <w:t>复试总成绩（满分 100 分） = 专业基础考核*50</w:t>
      </w:r>
      <w:r>
        <w:rPr>
          <w:rFonts w:ascii="仿宋_GB2312" w:eastAsia="仿宋_GB2312" w:hAnsi="仿宋_GB2312" w:cs="Arial" w:hint="eastAsia"/>
          <w:noProof/>
          <w:kern w:val="0"/>
          <w:sz w:val="28"/>
          <w:szCs w:val="28"/>
        </w:rPr>
        <w:drawing>
          <wp:inline distT="0" distB="0" distL="0" distR="0">
            <wp:extent cx="76200" cy="136525"/>
            <wp:effectExtent l="0" t="0" r="0" b="63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9" cstate="print"/>
                    <a:stretch>
                      <a:fillRect/>
                    </a:stretch>
                  </pic:blipFill>
                  <pic:spPr>
                    <a:xfrm>
                      <a:off x="0" y="0"/>
                      <a:ext cx="76200" cy="136525"/>
                    </a:xfrm>
                    <a:prstGeom prst="rect">
                      <a:avLst/>
                    </a:prstGeom>
                  </pic:spPr>
                </pic:pic>
              </a:graphicData>
            </a:graphic>
          </wp:inline>
        </w:drawing>
      </w:r>
      <w:r>
        <w:rPr>
          <w:rFonts w:ascii="仿宋_GB2312" w:eastAsia="仿宋_GB2312" w:hAnsi="仿宋_GB2312" w:cs="Arial" w:hint="eastAsia"/>
          <w:kern w:val="0"/>
          <w:sz w:val="28"/>
          <w:szCs w:val="28"/>
        </w:rPr>
        <w:t xml:space="preserve"> + 综合素质考核*50</w:t>
      </w:r>
      <w:r>
        <w:rPr>
          <w:rFonts w:ascii="仿宋_GB2312" w:eastAsia="仿宋_GB2312" w:hAnsi="仿宋_GB2312" w:cs="Arial" w:hint="eastAsia"/>
          <w:noProof/>
          <w:kern w:val="0"/>
          <w:sz w:val="28"/>
          <w:szCs w:val="28"/>
        </w:rPr>
        <w:drawing>
          <wp:inline distT="0" distB="0" distL="0" distR="0">
            <wp:extent cx="76200" cy="136525"/>
            <wp:effectExtent l="0" t="0" r="0" b="635"/>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9" cstate="print"/>
                    <a:stretch>
                      <a:fillRect/>
                    </a:stretch>
                  </pic:blipFill>
                  <pic:spPr>
                    <a:xfrm>
                      <a:off x="0" y="0"/>
                      <a:ext cx="76200" cy="136525"/>
                    </a:xfrm>
                    <a:prstGeom prst="rect">
                      <a:avLst/>
                    </a:prstGeom>
                  </pic:spPr>
                </pic:pic>
              </a:graphicData>
            </a:graphic>
          </wp:inline>
        </w:drawing>
      </w:r>
      <w:r>
        <w:rPr>
          <w:rFonts w:ascii="仿宋_GB2312" w:eastAsia="仿宋_GB2312" w:hAnsi="仿宋_GB2312" w:cs="Arial" w:hint="eastAsia"/>
          <w:kern w:val="0"/>
          <w:sz w:val="28"/>
          <w:szCs w:val="28"/>
        </w:rPr>
        <w:t>；</w:t>
      </w:r>
    </w:p>
    <w:p w:rsidR="001C0C5B" w:rsidRDefault="00B47AF3">
      <w:pPr>
        <w:pStyle w:val="ae"/>
        <w:tabs>
          <w:tab w:val="left" w:pos="1102"/>
        </w:tabs>
        <w:spacing w:line="520" w:lineRule="exact"/>
        <w:ind w:leftChars="200" w:left="480" w:firstLineChars="100" w:firstLine="280"/>
        <w:rPr>
          <w:rFonts w:ascii="仿宋_GB2312" w:eastAsia="仿宋_GB2312" w:hAnsi="仿宋_GB2312" w:cs="Arial"/>
          <w:kern w:val="0"/>
          <w:sz w:val="28"/>
          <w:szCs w:val="28"/>
        </w:rPr>
      </w:pPr>
      <w:r>
        <w:rPr>
          <w:rFonts w:ascii="仿宋_GB2312" w:eastAsia="仿宋_GB2312" w:hAnsi="仿宋_GB2312" w:cs="Arial" w:hint="eastAsia"/>
          <w:kern w:val="0"/>
          <w:sz w:val="28"/>
          <w:szCs w:val="28"/>
        </w:rPr>
        <w:t xml:space="preserve">2.最终总成绩 = 初试成绩百分制*70 </w:t>
      </w:r>
      <w:r>
        <w:rPr>
          <w:rFonts w:ascii="仿宋_GB2312" w:eastAsia="仿宋_GB2312" w:hAnsi="仿宋_GB2312" w:cs="Arial" w:hint="eastAsia"/>
          <w:noProof/>
          <w:kern w:val="0"/>
          <w:sz w:val="28"/>
          <w:szCs w:val="28"/>
        </w:rPr>
        <w:drawing>
          <wp:inline distT="0" distB="0" distL="0" distR="0">
            <wp:extent cx="76200" cy="136525"/>
            <wp:effectExtent l="0" t="0" r="0" b="635"/>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9" cstate="print"/>
                    <a:stretch>
                      <a:fillRect/>
                    </a:stretch>
                  </pic:blipFill>
                  <pic:spPr>
                    <a:xfrm>
                      <a:off x="0" y="0"/>
                      <a:ext cx="76200" cy="136525"/>
                    </a:xfrm>
                    <a:prstGeom prst="rect">
                      <a:avLst/>
                    </a:prstGeom>
                  </pic:spPr>
                </pic:pic>
              </a:graphicData>
            </a:graphic>
          </wp:inline>
        </w:drawing>
      </w:r>
      <w:r>
        <w:rPr>
          <w:rFonts w:ascii="仿宋_GB2312" w:eastAsia="仿宋_GB2312" w:hAnsi="仿宋_GB2312" w:cs="Arial" w:hint="eastAsia"/>
          <w:kern w:val="0"/>
          <w:sz w:val="28"/>
          <w:szCs w:val="28"/>
        </w:rPr>
        <w:t xml:space="preserve"> +复试成绩百分制*30</w:t>
      </w:r>
      <w:r>
        <w:rPr>
          <w:rFonts w:ascii="仿宋_GB2312" w:eastAsia="仿宋_GB2312" w:hAnsi="仿宋_GB2312" w:cs="Arial" w:hint="eastAsia"/>
          <w:noProof/>
          <w:kern w:val="0"/>
          <w:sz w:val="28"/>
          <w:szCs w:val="28"/>
        </w:rPr>
        <w:drawing>
          <wp:inline distT="0" distB="0" distL="0" distR="0">
            <wp:extent cx="76200" cy="136525"/>
            <wp:effectExtent l="0" t="0" r="0" b="635"/>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9" cstate="print"/>
                    <a:stretch>
                      <a:fillRect/>
                    </a:stretch>
                  </pic:blipFill>
                  <pic:spPr>
                    <a:xfrm>
                      <a:off x="0" y="0"/>
                      <a:ext cx="76200" cy="136525"/>
                    </a:xfrm>
                    <a:prstGeom prst="rect">
                      <a:avLst/>
                    </a:prstGeom>
                  </pic:spPr>
                </pic:pic>
              </a:graphicData>
            </a:graphic>
          </wp:inline>
        </w:drawing>
      </w:r>
    </w:p>
    <w:p w:rsidR="001C0C5B" w:rsidRDefault="00B47AF3">
      <w:pPr>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 xml:space="preserve"> 如一个考生初试成绩为380分(满分500分)，复试成绩为85分（已转为百分制），则最后的加权总成绩为380÷5×70%+85×30%=78.7。</w:t>
      </w:r>
    </w:p>
    <w:p w:rsidR="001C0C5B" w:rsidRDefault="00B47AF3">
      <w:pPr>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复试成绩不合格者，不予录取，复试合格考生根据最终总成绩进行差额录取。初试成绩、复试成绩均要转化为百分制计算，相关结果将及时在我校研究生院主页公布，接受社会监督。</w:t>
      </w:r>
    </w:p>
    <w:p w:rsidR="001C0C5B" w:rsidRDefault="00B47AF3">
      <w:pPr>
        <w:pStyle w:val="aa"/>
        <w:spacing w:before="0" w:after="0" w:line="520" w:lineRule="exact"/>
        <w:ind w:firstLineChars="200" w:firstLine="562"/>
        <w:jc w:val="left"/>
        <w:rPr>
          <w:sz w:val="28"/>
          <w:szCs w:val="28"/>
        </w:rPr>
      </w:pPr>
      <w:r>
        <w:rPr>
          <w:rFonts w:hint="eastAsia"/>
          <w:sz w:val="28"/>
          <w:szCs w:val="28"/>
        </w:rPr>
        <w:t>五、</w:t>
      </w:r>
      <w:r>
        <w:rPr>
          <w:sz w:val="28"/>
          <w:szCs w:val="28"/>
        </w:rPr>
        <w:t>体检</w:t>
      </w:r>
    </w:p>
    <w:p w:rsidR="001C0C5B" w:rsidRDefault="00B47AF3">
      <w:pPr>
        <w:spacing w:line="520" w:lineRule="exact"/>
        <w:ind w:firstLineChars="200" w:firstLine="560"/>
        <w:rPr>
          <w:rFonts w:ascii="仿宋_GB2312" w:eastAsia="仿宋_GB2312" w:hAnsi="仿宋_GB2312"/>
          <w:sz w:val="28"/>
          <w:szCs w:val="28"/>
        </w:rPr>
      </w:pPr>
      <w:r>
        <w:rPr>
          <w:rFonts w:ascii="仿宋_GB2312" w:eastAsia="仿宋_GB2312" w:hAnsi="仿宋_GB2312" w:cs="Arial" w:hint="eastAsia"/>
          <w:kern w:val="0"/>
          <w:sz w:val="28"/>
          <w:szCs w:val="28"/>
        </w:rPr>
        <w:t>我校拟将复试体检与新生入学体检合并进行，具体时间另行通知。体检医院为我校校医院。体检标准参照教育部、卫生部等部门的相关文件规定。</w:t>
      </w:r>
    </w:p>
    <w:p w:rsidR="001C0C5B" w:rsidRDefault="00B47AF3">
      <w:pPr>
        <w:pStyle w:val="aa"/>
        <w:spacing w:before="0" w:after="0" w:line="520" w:lineRule="exact"/>
        <w:ind w:firstLineChars="200" w:firstLine="562"/>
        <w:jc w:val="left"/>
        <w:rPr>
          <w:sz w:val="28"/>
          <w:szCs w:val="28"/>
        </w:rPr>
      </w:pPr>
      <w:r>
        <w:rPr>
          <w:rFonts w:hint="eastAsia"/>
          <w:sz w:val="28"/>
          <w:szCs w:val="28"/>
        </w:rPr>
        <w:t>六、复试成绩公布及监督</w:t>
      </w:r>
    </w:p>
    <w:p w:rsidR="001C0C5B" w:rsidRDefault="00B47AF3">
      <w:pPr>
        <w:pStyle w:val="aa"/>
        <w:spacing w:before="0" w:after="0" w:line="520" w:lineRule="exact"/>
        <w:ind w:firstLineChars="200" w:firstLine="562"/>
        <w:jc w:val="left"/>
        <w:rPr>
          <w:sz w:val="28"/>
          <w:szCs w:val="28"/>
        </w:rPr>
      </w:pPr>
      <w:r>
        <w:rPr>
          <w:rFonts w:hint="eastAsia"/>
          <w:sz w:val="28"/>
          <w:szCs w:val="28"/>
        </w:rPr>
        <w:t>1</w:t>
      </w:r>
      <w:r>
        <w:rPr>
          <w:rFonts w:hint="eastAsia"/>
          <w:sz w:val="28"/>
          <w:szCs w:val="28"/>
        </w:rPr>
        <w:t>、成绩公布</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我校将在全校复试结束后，根据全校招生计划、复试录取办法和考试考核等情况，择优确定并及时公示</w:t>
      </w:r>
      <w:proofErr w:type="gramStart"/>
      <w:r>
        <w:rPr>
          <w:rFonts w:ascii="仿宋_GB2312" w:eastAsia="仿宋_GB2312" w:hAnsi="仿宋_GB2312" w:cs="Arial" w:hint="eastAsia"/>
          <w:kern w:val="0"/>
          <w:sz w:val="28"/>
          <w:szCs w:val="28"/>
        </w:rPr>
        <w:t>一</w:t>
      </w:r>
      <w:proofErr w:type="gramEnd"/>
      <w:r>
        <w:rPr>
          <w:rFonts w:ascii="仿宋_GB2312" w:eastAsia="仿宋_GB2312" w:hAnsi="仿宋_GB2312" w:cs="Arial" w:hint="eastAsia"/>
          <w:kern w:val="0"/>
          <w:sz w:val="28"/>
          <w:szCs w:val="28"/>
        </w:rPr>
        <w:t>志愿考生拟录取结果。相关信息将在学校研究生院网站（yjsy.uibe.edu.cn）和研究生招生信息网上公示。</w:t>
      </w:r>
    </w:p>
    <w:p w:rsidR="001C0C5B" w:rsidRDefault="00B47AF3">
      <w:pPr>
        <w:pStyle w:val="aa"/>
        <w:spacing w:before="0" w:after="0" w:line="520" w:lineRule="exact"/>
        <w:ind w:firstLineChars="200" w:firstLine="562"/>
        <w:jc w:val="left"/>
        <w:rPr>
          <w:sz w:val="28"/>
          <w:szCs w:val="28"/>
        </w:rPr>
      </w:pPr>
      <w:r>
        <w:rPr>
          <w:rFonts w:hint="eastAsia"/>
          <w:sz w:val="28"/>
          <w:szCs w:val="28"/>
        </w:rPr>
        <w:t>2</w:t>
      </w:r>
      <w:r>
        <w:rPr>
          <w:rFonts w:hint="eastAsia"/>
          <w:sz w:val="28"/>
          <w:szCs w:val="28"/>
        </w:rPr>
        <w:t>、咨询及申诉渠道公开</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 xml:space="preserve">咨询电话：010-64492019 </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申诉邮箱：yzb@uibe.edu.cn</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监督电话：010-64492998、010-64492163，北京教育考试院研究生招生办公室2022年研究生招生专用监督电话（010-82837456）。</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通讯地址：北京市朝阳区惠新东街10号对外经济贸易大学诚信楼801室，邮编：100029。</w:t>
      </w:r>
    </w:p>
    <w:p w:rsidR="001C0C5B" w:rsidRDefault="00B47AF3">
      <w:pPr>
        <w:pStyle w:val="aa"/>
        <w:spacing w:before="0" w:after="0" w:line="520" w:lineRule="exact"/>
        <w:ind w:firstLineChars="200" w:firstLine="562"/>
        <w:jc w:val="left"/>
        <w:rPr>
          <w:sz w:val="28"/>
          <w:szCs w:val="28"/>
        </w:rPr>
      </w:pPr>
      <w:r>
        <w:rPr>
          <w:rFonts w:hint="eastAsia"/>
          <w:sz w:val="28"/>
          <w:szCs w:val="28"/>
        </w:rPr>
        <w:lastRenderedPageBreak/>
        <w:t>七</w:t>
      </w:r>
      <w:r>
        <w:rPr>
          <w:sz w:val="28"/>
          <w:szCs w:val="28"/>
        </w:rPr>
        <w:t>、</w:t>
      </w:r>
      <w:r>
        <w:rPr>
          <w:rFonts w:hint="eastAsia"/>
          <w:sz w:val="28"/>
          <w:szCs w:val="28"/>
        </w:rPr>
        <w:t>录取</w:t>
      </w:r>
    </w:p>
    <w:p w:rsidR="001C0C5B" w:rsidRDefault="00B47AF3">
      <w:pPr>
        <w:pStyle w:val="aa"/>
        <w:spacing w:before="0" w:after="0" w:line="520" w:lineRule="exact"/>
        <w:ind w:firstLineChars="200" w:firstLine="562"/>
        <w:jc w:val="left"/>
        <w:rPr>
          <w:rFonts w:hAnsi="宋体"/>
          <w:sz w:val="28"/>
          <w:szCs w:val="28"/>
        </w:rPr>
      </w:pPr>
      <w:r>
        <w:rPr>
          <w:rFonts w:hAnsi="宋体" w:hint="eastAsia"/>
          <w:sz w:val="28"/>
          <w:szCs w:val="28"/>
        </w:rPr>
        <w:t>1</w:t>
      </w:r>
      <w:r>
        <w:rPr>
          <w:rFonts w:hAnsi="宋体" w:hint="eastAsia"/>
          <w:sz w:val="28"/>
          <w:szCs w:val="28"/>
        </w:rPr>
        <w:t>、拟录取</w:t>
      </w:r>
      <w:r>
        <w:rPr>
          <w:rFonts w:hAnsi="宋体"/>
          <w:sz w:val="28"/>
          <w:szCs w:val="28"/>
        </w:rPr>
        <w:t>名单</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我校将根据生源情况、招生计划、学科专业特点等，结合考生复试情况、结合考生初试和复试成绩、思想政治表现、身体健康状况等择优确定各专业拟录取名单。</w:t>
      </w:r>
    </w:p>
    <w:p w:rsidR="001C0C5B" w:rsidRDefault="00B47AF3">
      <w:pPr>
        <w:adjustRightInd w:val="0"/>
        <w:snapToGrid w:val="0"/>
        <w:spacing w:line="520" w:lineRule="exact"/>
        <w:ind w:firstLineChars="200" w:firstLine="560"/>
        <w:rPr>
          <w:rFonts w:ascii="仿宋_GB2312" w:eastAsia="仿宋_GB2312" w:hAnsi="仿宋_GB2312" w:cs="Arial"/>
          <w:kern w:val="0"/>
          <w:sz w:val="28"/>
          <w:szCs w:val="28"/>
        </w:rPr>
      </w:pPr>
      <w:r>
        <w:rPr>
          <w:rFonts w:ascii="仿宋_GB2312" w:eastAsia="仿宋_GB2312" w:hAnsi="仿宋_GB2312" w:cs="Arial" w:hint="eastAsia"/>
          <w:kern w:val="0"/>
          <w:sz w:val="28"/>
          <w:szCs w:val="28"/>
        </w:rPr>
        <w:t>拟录取名单经学校研究生招生工作领导小组批准同意后及时在学校研究生院网站公示。拟录取名单应包括考生姓名、考生编号、初试成绩、复试成绩、总成绩等信息，公示时间为10个工作日。公示期间名单不得修改；名单如有变动，须对变动部分做出说明，并对变动内容另行公示10个工作日。</w:t>
      </w:r>
    </w:p>
    <w:p w:rsidR="001C0C5B" w:rsidRDefault="00B47AF3">
      <w:pPr>
        <w:pStyle w:val="aa"/>
        <w:spacing w:before="0" w:after="0" w:line="520" w:lineRule="exact"/>
        <w:ind w:firstLineChars="200" w:firstLine="562"/>
        <w:jc w:val="left"/>
        <w:rPr>
          <w:sz w:val="28"/>
          <w:szCs w:val="28"/>
        </w:rPr>
      </w:pPr>
      <w:r>
        <w:rPr>
          <w:rFonts w:hint="eastAsia"/>
          <w:sz w:val="28"/>
          <w:szCs w:val="28"/>
        </w:rPr>
        <w:t>2</w:t>
      </w:r>
      <w:r>
        <w:rPr>
          <w:rFonts w:hint="eastAsia"/>
          <w:sz w:val="28"/>
          <w:szCs w:val="28"/>
        </w:rPr>
        <w:t>、入学</w:t>
      </w:r>
      <w:r>
        <w:rPr>
          <w:sz w:val="28"/>
          <w:szCs w:val="28"/>
        </w:rPr>
        <w:t>复查</w:t>
      </w:r>
    </w:p>
    <w:p w:rsidR="001C0C5B" w:rsidRDefault="00B47AF3">
      <w:pPr>
        <w:spacing w:line="52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我校</w:t>
      </w:r>
      <w:r>
        <w:rPr>
          <w:rFonts w:ascii="仿宋_GB2312" w:eastAsia="仿宋_GB2312" w:hAnsi="仿宋_GB2312"/>
          <w:sz w:val="28"/>
          <w:szCs w:val="28"/>
        </w:rPr>
        <w:t>将在新生入学后3个月内，按照《普通高等学校学生管理规定》有关要求，对所有考生进行全面复查。复查不合格的，取消学籍；情节严重的，移交有关部门调查处理。</w:t>
      </w:r>
    </w:p>
    <w:p w:rsidR="001C0C5B" w:rsidRDefault="00B47AF3">
      <w:pPr>
        <w:spacing w:line="520" w:lineRule="exact"/>
        <w:ind w:firstLineChars="200" w:firstLine="560"/>
        <w:rPr>
          <w:rFonts w:ascii="仿宋_GB2312" w:eastAsia="仿宋_GB2312" w:hAnsi="仿宋_GB2312" w:cs="Arial"/>
          <w:kern w:val="0"/>
          <w:sz w:val="28"/>
          <w:szCs w:val="28"/>
        </w:rPr>
      </w:pPr>
      <w:r>
        <w:rPr>
          <w:rFonts w:eastAsia="仿宋_GB2312" w:hint="eastAsia"/>
          <w:sz w:val="28"/>
          <w:szCs w:val="28"/>
        </w:rPr>
        <w:t xml:space="preserve"> </w:t>
      </w:r>
    </w:p>
    <w:p w:rsidR="001C0C5B" w:rsidRDefault="00B47AF3">
      <w:pPr>
        <w:spacing w:line="520" w:lineRule="exact"/>
        <w:ind w:firstLineChars="200" w:firstLine="560"/>
        <w:jc w:val="right"/>
        <w:rPr>
          <w:rFonts w:ascii="仿宋_GB2312" w:eastAsia="仿宋_GB2312" w:hAnsi="仿宋_GB2312" w:cs="Arial"/>
          <w:kern w:val="0"/>
          <w:sz w:val="28"/>
          <w:szCs w:val="28"/>
        </w:rPr>
      </w:pPr>
      <w:r>
        <w:rPr>
          <w:rFonts w:ascii="仿宋_GB2312" w:eastAsia="仿宋_GB2312" w:hAnsi="仿宋_GB2312" w:cs="Arial" w:hint="eastAsia"/>
          <w:kern w:val="0"/>
          <w:sz w:val="28"/>
          <w:szCs w:val="28"/>
        </w:rPr>
        <w:t xml:space="preserve">国际经济研究院 </w:t>
      </w:r>
    </w:p>
    <w:p w:rsidR="001C0C5B" w:rsidRDefault="00B47AF3">
      <w:pPr>
        <w:wordWrap w:val="0"/>
        <w:spacing w:line="520" w:lineRule="exact"/>
        <w:ind w:firstLineChars="200" w:firstLine="560"/>
        <w:jc w:val="right"/>
        <w:rPr>
          <w:rFonts w:ascii="仿宋_GB2312" w:eastAsia="仿宋_GB2312" w:hAnsi="仿宋_GB2312" w:cs="Arial"/>
          <w:kern w:val="0"/>
          <w:sz w:val="28"/>
          <w:szCs w:val="28"/>
        </w:rPr>
      </w:pPr>
      <w:r>
        <w:rPr>
          <w:rFonts w:ascii="仿宋_GB2312" w:eastAsia="仿宋_GB2312" w:hAnsi="仿宋_GB2312" w:cs="Arial" w:hint="eastAsia"/>
          <w:kern w:val="0"/>
          <w:sz w:val="28"/>
          <w:szCs w:val="28"/>
        </w:rPr>
        <w:t xml:space="preserve">2022年3月 </w:t>
      </w:r>
    </w:p>
    <w:sectPr w:rsidR="001C0C5B">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6B9" w:rsidRDefault="00DE46B9">
      <w:r>
        <w:separator/>
      </w:r>
    </w:p>
  </w:endnote>
  <w:endnote w:type="continuationSeparator" w:id="0">
    <w:p w:rsidR="00DE46B9" w:rsidRDefault="00DE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46C" w:rsidRDefault="0004246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46C" w:rsidRDefault="0004246C">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46C" w:rsidRDefault="0004246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6B9" w:rsidRDefault="00DE46B9">
      <w:r>
        <w:separator/>
      </w:r>
    </w:p>
  </w:footnote>
  <w:footnote w:type="continuationSeparator" w:id="0">
    <w:p w:rsidR="00DE46B9" w:rsidRDefault="00DE4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46C" w:rsidRDefault="0004246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C5B" w:rsidRDefault="001C0C5B" w:rsidP="0004246C">
    <w:pPr>
      <w:pStyle w:val="a6"/>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46C" w:rsidRDefault="0004246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A894B"/>
    <w:multiLevelType w:val="singleLevel"/>
    <w:tmpl w:val="271A894B"/>
    <w:lvl w:ilvl="0">
      <w:start w:val="3"/>
      <w:numFmt w:val="chineseCounting"/>
      <w:suff w:val="space"/>
      <w:lvlText w:val="（%1）"/>
      <w:lvlJc w:val="left"/>
      <w:rPr>
        <w:rFonts w:hint="eastAsia"/>
      </w:rPr>
    </w:lvl>
  </w:abstractNum>
  <w:abstractNum w:abstractNumId="1" w15:restartNumberingAfterBreak="0">
    <w:nsid w:val="6075B9F3"/>
    <w:multiLevelType w:val="singleLevel"/>
    <w:tmpl w:val="6075B9F3"/>
    <w:lvl w:ilvl="0">
      <w:start w:val="4"/>
      <w:numFmt w:val="chineseCounting"/>
      <w:suff w:val="nothing"/>
      <w:lvlText w:val="%1、"/>
      <w:lvlJc w:val="left"/>
      <w:pPr>
        <w:ind w:left="700" w:firstLine="0"/>
      </w:pPr>
      <w:rPr>
        <w:rFonts w:hint="eastAsia"/>
      </w:rPr>
    </w:lvl>
  </w:abstractNum>
  <w:abstractNum w:abstractNumId="2" w15:restartNumberingAfterBreak="0">
    <w:nsid w:val="72183CF9"/>
    <w:multiLevelType w:val="multilevel"/>
    <w:tmpl w:val="72183CF9"/>
    <w:lvl w:ilvl="0">
      <w:start w:val="1"/>
      <w:numFmt w:val="decimal"/>
      <w:lvlText w:val="%1."/>
      <w:lvlJc w:val="left"/>
      <w:pPr>
        <w:ind w:left="120" w:hanging="423"/>
        <w:jc w:val="left"/>
      </w:pPr>
      <w:rPr>
        <w:rFonts w:ascii="宋体" w:eastAsia="宋体" w:hAnsi="宋体" w:cs="宋体" w:hint="default"/>
        <w:w w:val="100"/>
        <w:position w:val="1"/>
        <w:sz w:val="28"/>
        <w:szCs w:val="28"/>
        <w:lang w:val="zh-CN" w:eastAsia="zh-CN" w:bidi="zh-CN"/>
      </w:rPr>
    </w:lvl>
    <w:lvl w:ilvl="1">
      <w:numFmt w:val="bullet"/>
      <w:lvlText w:val="•"/>
      <w:lvlJc w:val="left"/>
      <w:pPr>
        <w:ind w:left="975" w:hanging="423"/>
      </w:pPr>
      <w:rPr>
        <w:rFonts w:hint="default"/>
        <w:lang w:val="zh-CN" w:eastAsia="zh-CN" w:bidi="zh-CN"/>
      </w:rPr>
    </w:lvl>
    <w:lvl w:ilvl="2">
      <w:numFmt w:val="bullet"/>
      <w:lvlText w:val="•"/>
      <w:lvlJc w:val="left"/>
      <w:pPr>
        <w:ind w:left="1831" w:hanging="423"/>
      </w:pPr>
      <w:rPr>
        <w:rFonts w:hint="default"/>
        <w:lang w:val="zh-CN" w:eastAsia="zh-CN" w:bidi="zh-CN"/>
      </w:rPr>
    </w:lvl>
    <w:lvl w:ilvl="3">
      <w:numFmt w:val="bullet"/>
      <w:lvlText w:val="•"/>
      <w:lvlJc w:val="left"/>
      <w:pPr>
        <w:ind w:left="2687" w:hanging="423"/>
      </w:pPr>
      <w:rPr>
        <w:rFonts w:hint="default"/>
        <w:lang w:val="zh-CN" w:eastAsia="zh-CN" w:bidi="zh-CN"/>
      </w:rPr>
    </w:lvl>
    <w:lvl w:ilvl="4">
      <w:numFmt w:val="bullet"/>
      <w:lvlText w:val="•"/>
      <w:lvlJc w:val="left"/>
      <w:pPr>
        <w:ind w:left="3543" w:hanging="423"/>
      </w:pPr>
      <w:rPr>
        <w:rFonts w:hint="default"/>
        <w:lang w:val="zh-CN" w:eastAsia="zh-CN" w:bidi="zh-CN"/>
      </w:rPr>
    </w:lvl>
    <w:lvl w:ilvl="5">
      <w:numFmt w:val="bullet"/>
      <w:lvlText w:val="•"/>
      <w:lvlJc w:val="left"/>
      <w:pPr>
        <w:ind w:left="4399" w:hanging="423"/>
      </w:pPr>
      <w:rPr>
        <w:rFonts w:hint="default"/>
        <w:lang w:val="zh-CN" w:eastAsia="zh-CN" w:bidi="zh-CN"/>
      </w:rPr>
    </w:lvl>
    <w:lvl w:ilvl="6">
      <w:numFmt w:val="bullet"/>
      <w:lvlText w:val="•"/>
      <w:lvlJc w:val="left"/>
      <w:pPr>
        <w:ind w:left="5255" w:hanging="423"/>
      </w:pPr>
      <w:rPr>
        <w:rFonts w:hint="default"/>
        <w:lang w:val="zh-CN" w:eastAsia="zh-CN" w:bidi="zh-CN"/>
      </w:rPr>
    </w:lvl>
    <w:lvl w:ilvl="7">
      <w:numFmt w:val="bullet"/>
      <w:lvlText w:val="•"/>
      <w:lvlJc w:val="left"/>
      <w:pPr>
        <w:ind w:left="6111" w:hanging="423"/>
      </w:pPr>
      <w:rPr>
        <w:rFonts w:hint="default"/>
        <w:lang w:val="zh-CN" w:eastAsia="zh-CN" w:bidi="zh-CN"/>
      </w:rPr>
    </w:lvl>
    <w:lvl w:ilvl="8">
      <w:numFmt w:val="bullet"/>
      <w:lvlText w:val="•"/>
      <w:lvlJc w:val="left"/>
      <w:pPr>
        <w:ind w:left="6967" w:hanging="423"/>
      </w:pPr>
      <w:rPr>
        <w:rFonts w:hint="default"/>
        <w:lang w:val="zh-CN" w:eastAsia="zh-CN" w:bidi="zh-C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drawingGridVerticalSpacing w:val="20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AE4"/>
    <w:rsid w:val="000033E5"/>
    <w:rsid w:val="0003488C"/>
    <w:rsid w:val="0004246C"/>
    <w:rsid w:val="000442E4"/>
    <w:rsid w:val="00064ECB"/>
    <w:rsid w:val="00075EBC"/>
    <w:rsid w:val="000A1711"/>
    <w:rsid w:val="000F0698"/>
    <w:rsid w:val="000F14FB"/>
    <w:rsid w:val="000F3FF9"/>
    <w:rsid w:val="001403E3"/>
    <w:rsid w:val="00141B9A"/>
    <w:rsid w:val="00153CD2"/>
    <w:rsid w:val="001564CE"/>
    <w:rsid w:val="0015705C"/>
    <w:rsid w:val="00160F31"/>
    <w:rsid w:val="0018516A"/>
    <w:rsid w:val="001A35D7"/>
    <w:rsid w:val="001B5802"/>
    <w:rsid w:val="001C0C5B"/>
    <w:rsid w:val="001C7C0D"/>
    <w:rsid w:val="001E0BB1"/>
    <w:rsid w:val="001F4146"/>
    <w:rsid w:val="00215A12"/>
    <w:rsid w:val="00253933"/>
    <w:rsid w:val="00264AE4"/>
    <w:rsid w:val="00277861"/>
    <w:rsid w:val="00290465"/>
    <w:rsid w:val="002B374B"/>
    <w:rsid w:val="002D5122"/>
    <w:rsid w:val="002E2330"/>
    <w:rsid w:val="002F426A"/>
    <w:rsid w:val="00341E1A"/>
    <w:rsid w:val="00362D10"/>
    <w:rsid w:val="003940FF"/>
    <w:rsid w:val="003A0B8D"/>
    <w:rsid w:val="003F144A"/>
    <w:rsid w:val="00444D40"/>
    <w:rsid w:val="00452F88"/>
    <w:rsid w:val="0047239C"/>
    <w:rsid w:val="00474A9E"/>
    <w:rsid w:val="004859D8"/>
    <w:rsid w:val="004B6039"/>
    <w:rsid w:val="004E64F2"/>
    <w:rsid w:val="00547EA1"/>
    <w:rsid w:val="00593EAF"/>
    <w:rsid w:val="005C0862"/>
    <w:rsid w:val="006075B1"/>
    <w:rsid w:val="00614B4B"/>
    <w:rsid w:val="00642DF5"/>
    <w:rsid w:val="00673974"/>
    <w:rsid w:val="006A111A"/>
    <w:rsid w:val="006C640B"/>
    <w:rsid w:val="00731279"/>
    <w:rsid w:val="007331AF"/>
    <w:rsid w:val="00790A91"/>
    <w:rsid w:val="007A6008"/>
    <w:rsid w:val="007D4F2F"/>
    <w:rsid w:val="007F2A5A"/>
    <w:rsid w:val="00813307"/>
    <w:rsid w:val="00814DA0"/>
    <w:rsid w:val="008205CE"/>
    <w:rsid w:val="0083265D"/>
    <w:rsid w:val="00887694"/>
    <w:rsid w:val="008A3584"/>
    <w:rsid w:val="008E5306"/>
    <w:rsid w:val="009110F6"/>
    <w:rsid w:val="0093363E"/>
    <w:rsid w:val="009516BA"/>
    <w:rsid w:val="009963B6"/>
    <w:rsid w:val="009D6935"/>
    <w:rsid w:val="009F5F8B"/>
    <w:rsid w:val="009F7B68"/>
    <w:rsid w:val="00A007BA"/>
    <w:rsid w:val="00A36150"/>
    <w:rsid w:val="00A42BA7"/>
    <w:rsid w:val="00A4525F"/>
    <w:rsid w:val="00A6486A"/>
    <w:rsid w:val="00A76DC1"/>
    <w:rsid w:val="00AA0935"/>
    <w:rsid w:val="00AA7F52"/>
    <w:rsid w:val="00AF4EDF"/>
    <w:rsid w:val="00B47AF3"/>
    <w:rsid w:val="00B87A6A"/>
    <w:rsid w:val="00BB4131"/>
    <w:rsid w:val="00BC4BAB"/>
    <w:rsid w:val="00BE2415"/>
    <w:rsid w:val="00C171A2"/>
    <w:rsid w:val="00C422AB"/>
    <w:rsid w:val="00C57D9B"/>
    <w:rsid w:val="00C641F0"/>
    <w:rsid w:val="00C76790"/>
    <w:rsid w:val="00CA783A"/>
    <w:rsid w:val="00CB1CBE"/>
    <w:rsid w:val="00D20EC4"/>
    <w:rsid w:val="00D319D1"/>
    <w:rsid w:val="00D34F2D"/>
    <w:rsid w:val="00D54381"/>
    <w:rsid w:val="00D7492F"/>
    <w:rsid w:val="00D81547"/>
    <w:rsid w:val="00DE46B9"/>
    <w:rsid w:val="00E206AF"/>
    <w:rsid w:val="00E3379E"/>
    <w:rsid w:val="00E42EF3"/>
    <w:rsid w:val="00E5698B"/>
    <w:rsid w:val="00EC6984"/>
    <w:rsid w:val="00ED4E00"/>
    <w:rsid w:val="00EE52A4"/>
    <w:rsid w:val="00F0736D"/>
    <w:rsid w:val="00F22B28"/>
    <w:rsid w:val="00F37A4A"/>
    <w:rsid w:val="00F5105A"/>
    <w:rsid w:val="00F72336"/>
    <w:rsid w:val="00FA486B"/>
    <w:rsid w:val="00FA51DF"/>
    <w:rsid w:val="00FB5B01"/>
    <w:rsid w:val="00FE74BC"/>
    <w:rsid w:val="03806F86"/>
    <w:rsid w:val="05AD7E94"/>
    <w:rsid w:val="08E55ABE"/>
    <w:rsid w:val="0D1C4C52"/>
    <w:rsid w:val="113879BA"/>
    <w:rsid w:val="11635F55"/>
    <w:rsid w:val="18784278"/>
    <w:rsid w:val="19284B80"/>
    <w:rsid w:val="1CEF75D7"/>
    <w:rsid w:val="1FEF7EB5"/>
    <w:rsid w:val="2011123A"/>
    <w:rsid w:val="20EC7E54"/>
    <w:rsid w:val="217F4E77"/>
    <w:rsid w:val="22CE029D"/>
    <w:rsid w:val="2B762899"/>
    <w:rsid w:val="3B806E1C"/>
    <w:rsid w:val="3BDA0FBC"/>
    <w:rsid w:val="426B4382"/>
    <w:rsid w:val="42770F78"/>
    <w:rsid w:val="430774B4"/>
    <w:rsid w:val="440B10AB"/>
    <w:rsid w:val="47307948"/>
    <w:rsid w:val="4A802994"/>
    <w:rsid w:val="50150422"/>
    <w:rsid w:val="5B2745C5"/>
    <w:rsid w:val="5E465266"/>
    <w:rsid w:val="602F47E9"/>
    <w:rsid w:val="6AF60535"/>
    <w:rsid w:val="6B160A7F"/>
    <w:rsid w:val="76041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efaultImageDpi w14:val="32767"/>
  <w15:docId w15:val="{51150346-1BC7-44C7-92D1-A4AF5475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4"/>
      <w:szCs w:val="2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20"/>
    </w:pPr>
    <w:rPr>
      <w:rFonts w:ascii="宋体" w:eastAsia="宋体" w:hAnsi="宋体" w:cs="宋体"/>
      <w:sz w:val="28"/>
      <w:szCs w:val="28"/>
      <w:lang w:val="zh-CN" w:bidi="zh-CN"/>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link w:val="a9"/>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aa">
    <w:name w:val="Title"/>
    <w:basedOn w:val="a"/>
    <w:next w:val="a"/>
    <w:link w:val="ab"/>
    <w:uiPriority w:val="10"/>
    <w:qFormat/>
    <w:pPr>
      <w:spacing w:before="240" w:after="60"/>
      <w:jc w:val="center"/>
      <w:outlineLvl w:val="0"/>
    </w:pPr>
    <w:rPr>
      <w:rFonts w:asciiTheme="majorHAnsi" w:eastAsia="宋体" w:hAnsiTheme="majorHAnsi" w:cstheme="majorBidi"/>
      <w:b/>
      <w:bCs/>
      <w:sz w:val="32"/>
      <w:szCs w:val="32"/>
    </w:rPr>
  </w:style>
  <w:style w:type="character" w:styleId="ac">
    <w:name w:val="FollowedHyperlink"/>
    <w:basedOn w:val="a0"/>
    <w:uiPriority w:val="99"/>
    <w:semiHidden/>
    <w:unhideWhenUsed/>
    <w:qFormat/>
    <w:rPr>
      <w:color w:val="954F72" w:themeColor="followedHyperlink"/>
      <w:u w:val="single"/>
    </w:rPr>
  </w:style>
  <w:style w:type="character" w:styleId="ad">
    <w:name w:val="Hyperlink"/>
    <w:basedOn w:val="a0"/>
    <w:uiPriority w:val="99"/>
    <w:unhideWhenUsed/>
    <w:qFormat/>
    <w:rPr>
      <w:color w:val="0563C1" w:themeColor="hyperlink"/>
      <w:u w:val="single"/>
    </w:rPr>
  </w:style>
  <w:style w:type="character" w:customStyle="1" w:styleId="a7">
    <w:name w:val="页眉 字符"/>
    <w:basedOn w:val="a0"/>
    <w:link w:val="a6"/>
    <w:uiPriority w:val="99"/>
    <w:rPr>
      <w:sz w:val="18"/>
      <w:szCs w:val="18"/>
    </w:rPr>
  </w:style>
  <w:style w:type="character" w:customStyle="1" w:styleId="a5">
    <w:name w:val="页脚 字符"/>
    <w:basedOn w:val="a0"/>
    <w:link w:val="a4"/>
    <w:uiPriority w:val="99"/>
    <w:qFormat/>
    <w:rPr>
      <w:sz w:val="18"/>
      <w:szCs w:val="18"/>
    </w:rPr>
  </w:style>
  <w:style w:type="paragraph" w:styleId="ae">
    <w:name w:val="List Paragraph"/>
    <w:basedOn w:val="a"/>
    <w:uiPriority w:val="34"/>
    <w:qFormat/>
    <w:pPr>
      <w:ind w:firstLineChars="200" w:firstLine="420"/>
    </w:pPr>
  </w:style>
  <w:style w:type="character" w:customStyle="1" w:styleId="a9">
    <w:name w:val="副标题 字符"/>
    <w:basedOn w:val="a0"/>
    <w:link w:val="a8"/>
    <w:uiPriority w:val="11"/>
    <w:qFormat/>
    <w:rPr>
      <w:rFonts w:asciiTheme="majorHAnsi" w:eastAsia="宋体" w:hAnsiTheme="majorHAnsi" w:cstheme="majorBidi"/>
      <w:b/>
      <w:bCs/>
      <w:kern w:val="28"/>
      <w:sz w:val="32"/>
      <w:szCs w:val="32"/>
    </w:rPr>
  </w:style>
  <w:style w:type="character" w:customStyle="1" w:styleId="ab">
    <w:name w:val="标题 字符"/>
    <w:basedOn w:val="a0"/>
    <w:link w:val="aa"/>
    <w:uiPriority w:val="10"/>
    <w:qFormat/>
    <w:rPr>
      <w:rFonts w:asciiTheme="majorHAnsi" w:eastAsia="宋体" w:hAnsiTheme="majorHAnsi" w:cstheme="majorBidi"/>
      <w:b/>
      <w:bCs/>
      <w:sz w:val="32"/>
      <w:szCs w:val="32"/>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B41E41-A10C-403F-954F-5D86717A9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572</Words>
  <Characters>3265</Characters>
  <Application>Microsoft Office Word</Application>
  <DocSecurity>0</DocSecurity>
  <Lines>27</Lines>
  <Paragraphs>7</Paragraphs>
  <ScaleCrop>false</ScaleCrop>
  <Company>Microsoft</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张悦</cp:lastModifiedBy>
  <cp:revision>108</cp:revision>
  <cp:lastPrinted>2022-03-10T06:12:00Z</cp:lastPrinted>
  <dcterms:created xsi:type="dcterms:W3CDTF">2020-04-23T03:45:00Z</dcterms:created>
  <dcterms:modified xsi:type="dcterms:W3CDTF">2022-03-17T03:31:00Z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1D25762222EB4A14AF78EE6524AE3603</vt:lpwstr>
  </property>
</Properties>
</file>